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  <w:b w:val="1"/>
          <w:color w:val="c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36"/>
          <w:szCs w:val="36"/>
          <w:rtl w:val="0"/>
        </w:rPr>
        <w:t xml:space="preserve">CONCORSO “LA BIBLIOTECA CHE VORREI” 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Arial" w:cs="Arial" w:eastAsia="Arial" w:hAnsi="Arial"/>
          <w:b w:val="1"/>
          <w:color w:val="c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36"/>
          <w:szCs w:val="36"/>
          <w:rtl w:val="0"/>
        </w:rPr>
        <w:t xml:space="preserve">SCHEDA DI PARTECIPAZIONE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32"/>
          <w:szCs w:val="32"/>
          <w:rtl w:val="0"/>
        </w:rPr>
        <w:t xml:space="preserve">Scheda di partecipazione - PARTE PRIMA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TITOLO PERCORSO/ATTIVITA’</w:t>
      </w:r>
      <w:r w:rsidDel="00000000" w:rsidR="00000000" w:rsidRPr="00000000">
        <w:rPr>
          <w:rFonts w:ascii="Arial" w:cs="Arial" w:eastAsia="Arial" w:hAnsi="Arial"/>
          <w:rtl w:val="0"/>
        </w:rPr>
        <w:t xml:space="preserve">: ‘Ti consiglio un libro: i giovani si incontrano in biblioteca’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e TIPO SCUOLA /SCUOLE COINVOLTE: I.C.1 Antonio Salvetti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CATEGORIA PER LA QUALE SI CONCORRE: Scuola Secondaria di Primo Grado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CITTA' e REGIONE: Colle Val d’Elsa (Siena), Toscana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CONTATTI (Dirigente Responsabile del Progetto/Attività): siic827005@istruzione.it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CONTATTI (Referente/i del Progetto/Attività): fiorenza.tosi@primocolle.it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CLASSI/ALUNNI COINVOLTI: Classe 3^A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EVENTUALI PARTNER SUL TERRITORIO: //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BREVE DESCRIZIONE DEL PROGETTO/ATTIVITÀ REALIZZATI: gli alunni della classe 3^A hanno dato vita alla proposta di un patto di collaborazione con la biblioteca per mettere a disposizione le loro competenze di lettori con l’obiettivo di diventare dei consulenti alla lettura per i ragazzi della loro età, immaginando di organizzare incontri periodici nei locali della biblioteca.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PRINCIPALI RISULTATI OTTENUTI: acquisizione della consapevolezza di poter essere utili alla comunità; sviluppo delle competenze di problem solving; consolidamento delle capacità organizzative all’interno di un compito di realtà.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jc w:val="center"/>
        <w:rPr>
          <w:rFonts w:ascii="Arial" w:cs="Arial" w:eastAsia="Arial" w:hAnsi="Arial"/>
          <w:b w:val="1"/>
          <w:color w:val="c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32"/>
          <w:szCs w:val="32"/>
          <w:rtl w:val="0"/>
        </w:rPr>
        <w:t xml:space="preserve">Scheda di partecipazione - PARTE SECONDA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Gli alunni della classe 3^A della Scuola Secondaria di primo grado dell’Istituto Comprensivo 1 Salvetti hanno preparato una proposta di patto di collaborazione con la biblioteca comunale, progettando di dare vita, nei locali della biblioteca, a incontri periodici con cadenza regolare, durante i quali i ragazzi stessi forniranno ai loro coetanei consigli di lettura.</w:t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Gli alunni della classe sperimenteranno al di fuori dell’ambiente scolastico le competenze sviluppate nel corso del triennio, avendo affrontato con regolarità nel corso dei mesi di scuola, già a partire dalla classe prima, attività di presentazione ai compagni dei libri letti, utilizzando varie tecniche e differenti modalità di esposizione.</w:t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attività specifiche per preparare la proposta sono partite da un confronto del gruppo classe in merito all’idea che la docente ha illustrato: gli alunni, durante il circle time organizzato ad hoc, hanno esposto le loro valutazioni e perplessità. La discussione ha evidenziato che i ragazzi ravvisano numerosi aspetti positivi nella proposta, in particolare hanno ritenuto di potersi sentire utili alla comunità mettendo a disposizione di altri ragazzi ciò che hanno imparato a scuola, dando anche un grande rilievo al fatto che potranno conoscere nuovi amici e persone simili a loro per interessi e passioni. Durante la discussione sono emerse anche le proposte dei ragazzi riguardo alla differenziazione dei ruoli a seconda delle predisposizioni individuali e degli interessi.</w:t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la guida di un questionario costruito in base agli spunti emersi dalla discussione tra gli alunni, è stato successivamente possibile raccogliere i dati indicativi sul gradimento della proposta, sugli aspetti considerati maggiormente positivi, sulle disponibilità alla collaborazione di ciascun alunno e sui possibili titoli per l’iniziativa proposta (vedi allegato).</w:t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parte finale del laboratorio di progettazione ha coinvolto gli alunni in modo più creativo: a gruppi di tre hanno ideato e scritto brevi testi o frasi a scopo promozionale seguendo le indicazioni delle docenti che li hanno spronati a scegliere parole forti ed evocative; sempre in gruppo, hanno progettato e costruito in digitale i volantini e le locandine da esporre in vari luoghi della città per pubblicizzare l’iniziativa.</w:t>
      </w:r>
    </w:p>
    <w:p w:rsidR="00000000" w:rsidDel="00000000" w:rsidP="00000000" w:rsidRDefault="00000000" w:rsidRPr="00000000" w14:paraId="00000017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32"/>
          <w:szCs w:val="32"/>
          <w:rtl w:val="0"/>
        </w:rPr>
        <w:t xml:space="preserve">Scheda di partecipazione - PARTE TERZA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Elenco degli allegati, ognuno con una breve descrizione (2-3 righe massimo), evidenziando il collegamento con gli elementi di qualità prescelti nella seconda parte:</w:t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48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Presentazione (in PDF) per illustrare le varie fasi del percorso, gli strumenti utilizzati per l’elaborazione della proposta e i volantini prodotti dagli alunni.</w:t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3152" w:left="1134" w:right="1274" w:header="426" w:footer="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567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31230" cy="14674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1230" cy="14674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